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F0" w:rsidRPr="0046717B" w:rsidRDefault="0046717B" w:rsidP="0046717B">
      <w:pPr>
        <w:jc w:val="center"/>
        <w:rPr>
          <w:rFonts w:ascii="方正小标宋_GBK" w:eastAsia="方正小标宋_GBK" w:hint="eastAsia"/>
          <w:sz w:val="30"/>
          <w:szCs w:val="30"/>
        </w:rPr>
      </w:pPr>
      <w:r w:rsidRPr="0046717B">
        <w:rPr>
          <w:rFonts w:ascii="方正小标宋_GBK" w:eastAsia="方正小标宋_GBK" w:hint="eastAsia"/>
          <w:sz w:val="30"/>
          <w:szCs w:val="30"/>
        </w:rPr>
        <w:t>重庆交通大学继续教育学院</w:t>
      </w:r>
    </w:p>
    <w:p w:rsidR="0046717B" w:rsidRDefault="0046717B" w:rsidP="0046717B">
      <w:pPr>
        <w:jc w:val="center"/>
        <w:rPr>
          <w:rFonts w:ascii="方正小标宋_GBK" w:eastAsia="方正小标宋_GBK" w:hint="eastAsia"/>
          <w:sz w:val="30"/>
          <w:szCs w:val="30"/>
        </w:rPr>
      </w:pPr>
      <w:bookmarkStart w:id="0" w:name="_GoBack"/>
      <w:r w:rsidRPr="0046717B">
        <w:rPr>
          <w:rFonts w:ascii="方正小标宋_GBK" w:eastAsia="方正小标宋_GBK" w:hint="eastAsia"/>
          <w:sz w:val="30"/>
          <w:szCs w:val="30"/>
        </w:rPr>
        <w:t>2018-2019-1学期周末班课程表</w:t>
      </w:r>
      <w:bookmarkEnd w:id="0"/>
    </w:p>
    <w:tbl>
      <w:tblPr>
        <w:tblpPr w:leftFromText="180" w:rightFromText="180" w:vertAnchor="text" w:horzAnchor="margin" w:tblpXSpec="center" w:tblpY="121"/>
        <w:tblW w:w="9747" w:type="dxa"/>
        <w:tblLook w:val="04A0" w:firstRow="1" w:lastRow="0" w:firstColumn="1" w:lastColumn="0" w:noHBand="0" w:noVBand="1"/>
      </w:tblPr>
      <w:tblGrid>
        <w:gridCol w:w="960"/>
        <w:gridCol w:w="1890"/>
        <w:gridCol w:w="851"/>
        <w:gridCol w:w="850"/>
        <w:gridCol w:w="1560"/>
        <w:gridCol w:w="850"/>
        <w:gridCol w:w="992"/>
        <w:gridCol w:w="660"/>
        <w:gridCol w:w="1134"/>
      </w:tblGrid>
      <w:tr w:rsidR="0046717B" w:rsidRPr="0046717B" w:rsidTr="00C56A5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bookmarkStart w:id="1" w:name="RANGE!A2:I34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类别</w:t>
            </w:r>
            <w:bookmarkEnd w:id="1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班级名称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开始周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结束周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教室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节号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成人</w:t>
            </w:r>
          </w:p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级土木本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工程项目管理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汪敏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成人</w:t>
            </w:r>
          </w:p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级土木本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工程项目管理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汪敏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成人</w:t>
            </w:r>
          </w:p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级土木本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房屋建筑学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张兰芳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成人</w:t>
            </w:r>
          </w:p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级土木本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房屋建筑学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张兰芳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桥梁检测与加固技术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孙测</w:t>
            </w: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桥梁检测与加固技术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孙测</w:t>
            </w: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桥梁工程（二）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黄海东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桥梁工程（二）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黄海东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高速公路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高速公路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工程造价管理与案例分析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文基平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工程造价管理与案例分析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文基平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张耀方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张耀方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项目决策分析与评价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谌</w:t>
            </w:r>
            <w:proofErr w:type="gramEnd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微微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项目决策分析与评价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谌</w:t>
            </w:r>
            <w:proofErr w:type="gramEnd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微微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英语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(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二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)(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上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李素洁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英语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(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二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)(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上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李素洁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建筑工程管理与法规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唐好林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建筑工程管理与法规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唐好林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线性代数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张文达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线性代数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张文达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筑路机械与施工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周末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筑路机械与施工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施工技术与组织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汪敏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施工技术与组织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汪敏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线性代数（经管类）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张文达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1-2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线性代数（经管类）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张文达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3-4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概率论与数理统计（经管类）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概率论与数理统计（经管类）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张雷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中国近现代史纲要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康文籍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5-6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  <w:tr w:rsidR="0046717B" w:rsidRPr="0046717B" w:rsidTr="00C56A5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级造价升本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\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自业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级路桥升本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中国近现代史纲要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康文籍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10614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B" w:rsidRPr="0046717B" w:rsidRDefault="0046717B" w:rsidP="00C56A5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第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7-8</w:t>
            </w:r>
            <w:r w:rsidRPr="0046717B">
              <w:rPr>
                <w:rFonts w:ascii="Times New Roman" w:eastAsia="方正仿宋_GBK" w:hAnsi="Times New Roman" w:cs="Times New Roman"/>
                <w:kern w:val="0"/>
                <w:szCs w:val="21"/>
              </w:rPr>
              <w:t>节</w:t>
            </w:r>
          </w:p>
        </w:tc>
      </w:tr>
    </w:tbl>
    <w:p w:rsidR="0046717B" w:rsidRPr="0046717B" w:rsidRDefault="0046717B" w:rsidP="0046717B">
      <w:pPr>
        <w:rPr>
          <w:rFonts w:ascii="方正仿宋_GBK" w:eastAsia="方正仿宋_GBK" w:hint="eastAsia"/>
          <w:sz w:val="28"/>
          <w:szCs w:val="28"/>
        </w:rPr>
      </w:pPr>
    </w:p>
    <w:sectPr w:rsidR="0046717B" w:rsidRPr="0046717B" w:rsidSect="0046717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B"/>
    <w:rsid w:val="0046717B"/>
    <w:rsid w:val="008F3ECC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周开慧</dc:creator>
  <cp:lastModifiedBy>周开慧</cp:lastModifiedBy>
  <cp:revision>1</cp:revision>
  <dcterms:created xsi:type="dcterms:W3CDTF">2018-08-31T01:54:00Z</dcterms:created>
  <dcterms:modified xsi:type="dcterms:W3CDTF">2018-08-31T01:58:00Z</dcterms:modified>
</cp:coreProperties>
</file>